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21" w:rsidRDefault="00594B0C" w:rsidP="00594B0C">
      <w:pPr>
        <w:pStyle w:val="a5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4008" cy="8616462"/>
            <wp:effectExtent l="0" t="0" r="0" b="0"/>
            <wp:docPr id="2" name="Рисунок 2" descr="C:\Users\Admin\Desktop\проверка по закупкам\положение о системе оплаты труда 2024г\2024-11-2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верка по закупкам\положение о системе оплаты труда 2024г\2024-11-2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293" cy="861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3273" w:rsidRPr="00193273" w:rsidRDefault="006163A9" w:rsidP="00193273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19327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193273" w:rsidRDefault="00193273" w:rsidP="00193273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163A9" w:rsidRPr="00BC2ACB" w:rsidRDefault="006163A9" w:rsidP="006163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C2ACB">
        <w:rPr>
          <w:rStyle w:val="a4"/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6163A9" w:rsidRPr="00701F78" w:rsidRDefault="006163A9" w:rsidP="006163A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C2AC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календарному </w:t>
      </w:r>
      <w:r w:rsidRPr="00BC2AC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учебному графику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МБДОУ «Детский сад №  2</w:t>
      </w:r>
    </w:p>
    <w:p w:rsidR="006163A9" w:rsidRPr="00701F78" w:rsidRDefault="006163A9" w:rsidP="006163A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01F78">
        <w:rPr>
          <w:rStyle w:val="a4"/>
          <w:rFonts w:ascii="Times New Roman" w:hAnsi="Times New Roman" w:cs="Times New Roman"/>
          <w:color w:val="000000"/>
          <w:sz w:val="28"/>
          <w:szCs w:val="28"/>
        </w:rPr>
        <w:t>г. Калининска Саратовской области»</w:t>
      </w:r>
    </w:p>
    <w:p w:rsidR="006163A9" w:rsidRPr="00BC2ACB" w:rsidRDefault="00400948" w:rsidP="006163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на 2023 – 2024</w:t>
      </w:r>
      <w:r w:rsidR="006163A9" w:rsidRPr="00BC2AC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2ACB">
        <w:rPr>
          <w:rFonts w:ascii="Times New Roman" w:hAnsi="Times New Roman" w:cs="Times New Roman"/>
          <w:sz w:val="28"/>
          <w:szCs w:val="28"/>
        </w:rPr>
        <w:t xml:space="preserve">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BC2ACB">
        <w:rPr>
          <w:rFonts w:ascii="Times New Roman" w:hAnsi="Times New Roman" w:cs="Times New Roman"/>
          <w:sz w:val="28"/>
          <w:szCs w:val="28"/>
        </w:rPr>
        <w:t xml:space="preserve"> дошкольном образовател</w:t>
      </w:r>
      <w:r>
        <w:rPr>
          <w:rFonts w:ascii="Times New Roman" w:hAnsi="Times New Roman" w:cs="Times New Roman"/>
          <w:sz w:val="28"/>
          <w:szCs w:val="28"/>
        </w:rPr>
        <w:t>ьном учреждении «Детский сад № 2</w:t>
      </w:r>
      <w:r w:rsidRPr="00BC2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Калининска Саратовской области»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2ACB">
        <w:rPr>
          <w:rFonts w:ascii="Times New Roman" w:hAnsi="Times New Roman" w:cs="Times New Roman"/>
          <w:sz w:val="28"/>
          <w:szCs w:val="28"/>
        </w:rPr>
        <w:t xml:space="preserve">алендарный учебный график разработан в соответствии </w:t>
      </w:r>
      <w:proofErr w:type="gramStart"/>
      <w:r w:rsidRPr="00BC2A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2ACB">
        <w:rPr>
          <w:rFonts w:ascii="Times New Roman" w:hAnsi="Times New Roman" w:cs="Times New Roman"/>
          <w:sz w:val="28"/>
          <w:szCs w:val="28"/>
        </w:rPr>
        <w:t>: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Закон от 29 декабря 2012 г. № 273-ФЗ «Об образовании в Российской Федерации».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5 августа 2013 г. № 662 «Об осуществлении мониторинга системы образования».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31.07.2020 № 373.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21 июля 2020 г. N 474 "О национальных целях развития Российской Федерации на период до 2030 года"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14 июня 2013 г. № 462 «Об утверждении Порядка проведения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(ред. от 14.12.2017)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10 декабря 2013 г. № 1324 «Об утверждении показателей деятельности дошкольной образовательной организации, подлежащей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>».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России от 1 октября 2013 г. № 08-1408 (Методические рекомендации по реализации </w:t>
      </w:r>
      <w:proofErr w:type="gramStart"/>
      <w:r w:rsidRPr="00543436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543436">
        <w:rPr>
          <w:rFonts w:ascii="Times New Roman" w:hAnsi="Times New Roman" w:cs="Times New Roman"/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образования). </w:t>
      </w:r>
    </w:p>
    <w:p w:rsidR="00543436" w:rsidRP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43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43436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</w:p>
    <w:p w:rsidR="006163A9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543436">
        <w:rPr>
          <w:rFonts w:ascii="Times New Roman" w:hAnsi="Times New Roman" w:cs="Times New Roman"/>
          <w:sz w:val="28"/>
          <w:szCs w:val="28"/>
        </w:rPr>
        <w:t xml:space="preserve"> </w:t>
      </w:r>
      <w:r w:rsidRPr="00543436">
        <w:rPr>
          <w:rFonts w:ascii="Times New Roman" w:hAnsi="Times New Roman" w:cs="Times New Roman"/>
          <w:sz w:val="28"/>
          <w:szCs w:val="28"/>
        </w:rPr>
        <w:sym w:font="Symbol" w:char="F0B7"/>
      </w:r>
      <w:r w:rsidRPr="00543436">
        <w:rPr>
          <w:rFonts w:ascii="Times New Roman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</w:t>
      </w:r>
    </w:p>
    <w:p w:rsidR="00543436" w:rsidRDefault="00543436" w:rsidP="006163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2ACB">
        <w:rPr>
          <w:rFonts w:ascii="Times New Roman" w:hAnsi="Times New Roman" w:cs="Times New Roman"/>
          <w:sz w:val="28"/>
          <w:szCs w:val="28"/>
        </w:rPr>
        <w:t>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Содержание календарного учебного графика включает в себя следующее: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режим работы МБДОУ;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количество недель в учебном году;</w:t>
      </w:r>
    </w:p>
    <w:p w:rsidR="006163A9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перечень проводимых праздников для воспитанников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5010">
        <w:rPr>
          <w:rFonts w:ascii="Times New Roman" w:hAnsi="Times New Roman" w:cs="Times New Roman"/>
          <w:sz w:val="28"/>
          <w:szCs w:val="28"/>
        </w:rPr>
        <w:t xml:space="preserve"> </w:t>
      </w:r>
      <w:r w:rsidRPr="00BC2ACB">
        <w:rPr>
          <w:rFonts w:ascii="Times New Roman" w:hAnsi="Times New Roman" w:cs="Times New Roman"/>
          <w:sz w:val="28"/>
          <w:szCs w:val="28"/>
        </w:rPr>
        <w:t>дни здоровья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 xml:space="preserve">- сроки проведения </w:t>
      </w:r>
      <w:r>
        <w:rPr>
          <w:rFonts w:ascii="Times New Roman" w:hAnsi="Times New Roman" w:cs="Times New Roman"/>
          <w:sz w:val="28"/>
          <w:szCs w:val="28"/>
        </w:rPr>
        <w:t>педагогической диагностики (мониторинга)</w:t>
      </w:r>
      <w:r w:rsidRPr="00BC2ACB">
        <w:rPr>
          <w:rFonts w:ascii="Times New Roman" w:hAnsi="Times New Roman" w:cs="Times New Roman"/>
          <w:sz w:val="28"/>
          <w:szCs w:val="28"/>
        </w:rPr>
        <w:t>;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праздничные дни;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CB">
        <w:rPr>
          <w:rFonts w:ascii="Times New Roman" w:hAnsi="Times New Roman" w:cs="Times New Roman"/>
          <w:sz w:val="28"/>
          <w:szCs w:val="28"/>
        </w:rPr>
        <w:t>- работа МБДОУ в летний период.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2ACB">
        <w:rPr>
          <w:rFonts w:ascii="Times New Roman" w:hAnsi="Times New Roman" w:cs="Times New Roman"/>
          <w:sz w:val="28"/>
          <w:szCs w:val="28"/>
        </w:rPr>
        <w:t>алендарный учебный гр</w:t>
      </w:r>
      <w:r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BC2ACB">
        <w:rPr>
          <w:rFonts w:ascii="Times New Roman" w:hAnsi="Times New Roman" w:cs="Times New Roman"/>
          <w:sz w:val="28"/>
          <w:szCs w:val="28"/>
        </w:rPr>
        <w:t>едагогическим советом и утверждается приказом заведующего МБДОУ до начала учебного года. Все изменения, вносимые МБДОУ в календарный учебный график, утверждаются приказом заведующего МБДОУ и доводятся до всех участников образовательного процесса.</w:t>
      </w:r>
    </w:p>
    <w:p w:rsidR="006163A9" w:rsidRPr="00BC2ACB" w:rsidRDefault="006163A9" w:rsidP="006163A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C2AC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BC2ACB">
        <w:rPr>
          <w:rFonts w:ascii="Times New Roman" w:hAnsi="Times New Roman" w:cs="Times New Roman"/>
          <w:sz w:val="28"/>
          <w:szCs w:val="28"/>
        </w:rPr>
        <w:t xml:space="preserve">дошкольное образовательное  учреждение «Детский сад № </w:t>
      </w:r>
      <w:r>
        <w:rPr>
          <w:rFonts w:ascii="Times New Roman" w:hAnsi="Times New Roman" w:cs="Times New Roman"/>
          <w:sz w:val="28"/>
          <w:szCs w:val="28"/>
        </w:rPr>
        <w:t>2 г. Калининска Саратовской области»</w:t>
      </w:r>
      <w:r w:rsidRPr="00BC2ACB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  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C2AC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C2AC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2ACB">
        <w:rPr>
          <w:rFonts w:ascii="Times New Roman" w:hAnsi="Times New Roman" w:cs="Times New Roman"/>
          <w:sz w:val="28"/>
          <w:szCs w:val="28"/>
        </w:rPr>
        <w:t xml:space="preserve"> в соответствии с  календарным учебным графиком.</w:t>
      </w:r>
      <w:proofErr w:type="gramEnd"/>
    </w:p>
    <w:p w:rsidR="006163A9" w:rsidRDefault="006163A9" w:rsidP="006163A9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43436" w:rsidRDefault="00543436" w:rsidP="006163A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</w:p>
    <w:p w:rsidR="00543436" w:rsidRDefault="00543436" w:rsidP="006163A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</w:p>
    <w:p w:rsidR="00543436" w:rsidRDefault="00543436" w:rsidP="006163A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</w:p>
    <w:p w:rsidR="00543436" w:rsidRDefault="00543436" w:rsidP="006163A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</w:p>
    <w:p w:rsidR="00543436" w:rsidRDefault="00543436" w:rsidP="006163A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</w:p>
    <w:p w:rsidR="00543436" w:rsidRDefault="00543436" w:rsidP="006163A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</w:p>
    <w:p w:rsidR="00105677" w:rsidRDefault="00105677" w:rsidP="00105677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7"/>
        </w:rPr>
        <w:t>К</w:t>
      </w:r>
      <w:r w:rsidRPr="00BC2ACB">
        <w:rPr>
          <w:rStyle w:val="a4"/>
          <w:rFonts w:ascii="Times New Roman" w:hAnsi="Times New Roman" w:cs="Times New Roman"/>
          <w:color w:val="000000"/>
          <w:sz w:val="28"/>
          <w:szCs w:val="27"/>
        </w:rPr>
        <w:t>алендарный учебный график</w:t>
      </w:r>
    </w:p>
    <w:p w:rsidR="00105677" w:rsidRPr="00701F78" w:rsidRDefault="00105677" w:rsidP="00105677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МБДОУ «Детский сад № 2</w:t>
      </w:r>
    </w:p>
    <w:p w:rsidR="00105677" w:rsidRPr="00701F78" w:rsidRDefault="00105677" w:rsidP="00105677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01F78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г. Калининска Саратовской области»</w:t>
      </w:r>
    </w:p>
    <w:p w:rsidR="00105677" w:rsidRPr="00BC2ACB" w:rsidRDefault="00105677" w:rsidP="00105677">
      <w:pPr>
        <w:pStyle w:val="a5"/>
        <w:jc w:val="center"/>
        <w:rPr>
          <w:rFonts w:ascii="Times New Roman" w:hAnsi="Times New Roman" w:cs="Times New Roman"/>
          <w:szCs w:val="21"/>
        </w:rPr>
      </w:pPr>
    </w:p>
    <w:p w:rsidR="00105677" w:rsidRPr="00BC2ACB" w:rsidRDefault="00105677" w:rsidP="00105677">
      <w:pPr>
        <w:pStyle w:val="a5"/>
        <w:jc w:val="center"/>
        <w:rPr>
          <w:rFonts w:ascii="Times New Roman" w:hAnsi="Times New Roman" w:cs="Times New Roman"/>
          <w:szCs w:val="2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7"/>
        </w:rPr>
        <w:t>на 2024 – 2025</w:t>
      </w:r>
      <w:r w:rsidRPr="00BC2ACB">
        <w:rPr>
          <w:rStyle w:val="a4"/>
          <w:rFonts w:ascii="Times New Roman" w:hAnsi="Times New Roman" w:cs="Times New Roman"/>
          <w:color w:val="000000"/>
          <w:sz w:val="28"/>
          <w:szCs w:val="27"/>
        </w:rPr>
        <w:t xml:space="preserve"> учебный год</w:t>
      </w:r>
    </w:p>
    <w:p w:rsidR="00105677" w:rsidRDefault="00105677" w:rsidP="00105677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6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544"/>
        <w:gridCol w:w="3509"/>
      </w:tblGrid>
      <w:tr w:rsidR="00105677" w:rsidRPr="00BC2ACB" w:rsidTr="00814F40">
        <w:tc>
          <w:tcPr>
            <w:tcW w:w="568" w:type="dxa"/>
            <w:vMerge w:val="restart"/>
            <w:hideMark/>
          </w:tcPr>
          <w:p w:rsidR="00105677" w:rsidRPr="00DB5B7E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5B7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126" w:type="dxa"/>
            <w:vMerge w:val="restart"/>
            <w:hideMark/>
          </w:tcPr>
          <w:p w:rsidR="00105677" w:rsidRPr="00DB5B7E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5B7E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7053" w:type="dxa"/>
            <w:gridSpan w:val="2"/>
            <w:hideMark/>
          </w:tcPr>
          <w:p w:rsidR="00105677" w:rsidRPr="00DB5B7E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B5B7E">
              <w:rPr>
                <w:rFonts w:ascii="Times New Roman" w:hAnsi="Times New Roman" w:cs="Times New Roman"/>
                <w:b/>
                <w:sz w:val="28"/>
              </w:rPr>
              <w:t>Возрастные группы</w:t>
            </w:r>
          </w:p>
        </w:tc>
      </w:tr>
      <w:tr w:rsidR="00105677" w:rsidRPr="00BC2ACB" w:rsidTr="00814F40">
        <w:tc>
          <w:tcPr>
            <w:tcW w:w="568" w:type="dxa"/>
            <w:vMerge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hideMark/>
          </w:tcPr>
          <w:p w:rsidR="00105677" w:rsidRPr="00DB5B7E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 группа раннего возраста -</w:t>
            </w:r>
          </w:p>
        </w:tc>
        <w:tc>
          <w:tcPr>
            <w:tcW w:w="3509" w:type="dxa"/>
            <w:hideMark/>
          </w:tcPr>
          <w:p w:rsidR="00105677" w:rsidRPr="00DB5B7E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 - п</w:t>
            </w:r>
            <w:r w:rsidRPr="00DB5B7E">
              <w:rPr>
                <w:rFonts w:ascii="Times New Roman" w:hAnsi="Times New Roman" w:cs="Times New Roman"/>
                <w:sz w:val="28"/>
              </w:rPr>
              <w:t>одготовительная</w:t>
            </w: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Количество возрастных групп</w:t>
            </w:r>
          </w:p>
        </w:tc>
        <w:tc>
          <w:tcPr>
            <w:tcW w:w="3544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09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1</w:t>
            </w:r>
          </w:p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 xml:space="preserve">Режим работы </w:t>
            </w:r>
            <w:r>
              <w:rPr>
                <w:rFonts w:ascii="Times New Roman" w:hAnsi="Times New Roman" w:cs="Times New Roman"/>
                <w:sz w:val="28"/>
              </w:rPr>
              <w:t>МБДОУ</w:t>
            </w:r>
          </w:p>
        </w:tc>
        <w:tc>
          <w:tcPr>
            <w:tcW w:w="7053" w:type="dxa"/>
            <w:gridSpan w:val="2"/>
            <w:hideMark/>
          </w:tcPr>
          <w:p w:rsidR="00105677" w:rsidRPr="00544FF0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</w:t>
            </w:r>
            <w:r w:rsidRPr="00544FF0">
              <w:rPr>
                <w:rFonts w:ascii="Times New Roman" w:hAnsi="Times New Roman" w:cs="Times New Roman"/>
                <w:sz w:val="28"/>
              </w:rPr>
              <w:t xml:space="preserve">Продолжительность работы 10,5 часов ежедневно, </w:t>
            </w:r>
          </w:p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544FF0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7.</w:t>
            </w:r>
            <w:r w:rsidRPr="00544FF0">
              <w:rPr>
                <w:rFonts w:ascii="Times New Roman" w:hAnsi="Times New Roman" w:cs="Times New Roman"/>
                <w:sz w:val="28"/>
              </w:rPr>
              <w:t>30 – 18.00 час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Начало учебного года</w:t>
            </w:r>
          </w:p>
        </w:tc>
        <w:tc>
          <w:tcPr>
            <w:tcW w:w="7053" w:type="dxa"/>
            <w:gridSpan w:val="2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2.09.2024</w:t>
            </w:r>
            <w:r w:rsidRPr="00BC2ACB">
              <w:rPr>
                <w:rFonts w:ascii="Times New Roman" w:hAnsi="Times New Roman" w:cs="Times New Roman"/>
                <w:sz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</w:rPr>
              <w:t>од</w:t>
            </w: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Окончание учебного года</w:t>
            </w:r>
          </w:p>
        </w:tc>
        <w:tc>
          <w:tcPr>
            <w:tcW w:w="7053" w:type="dxa"/>
            <w:gridSpan w:val="2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BC2ACB">
              <w:rPr>
                <w:rFonts w:ascii="Times New Roman" w:hAnsi="Times New Roman" w:cs="Times New Roman"/>
                <w:sz w:val="28"/>
              </w:rPr>
              <w:t>.05.</w:t>
            </w:r>
            <w:r>
              <w:rPr>
                <w:rFonts w:ascii="Times New Roman" w:hAnsi="Times New Roman" w:cs="Times New Roman"/>
                <w:sz w:val="28"/>
              </w:rPr>
              <w:t>2025</w:t>
            </w:r>
            <w:r w:rsidRPr="00BC2ACB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105677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Продолжительность учебного года</w:t>
            </w:r>
          </w:p>
        </w:tc>
        <w:tc>
          <w:tcPr>
            <w:tcW w:w="7053" w:type="dxa"/>
            <w:gridSpan w:val="2"/>
            <w:hideMark/>
          </w:tcPr>
          <w:p w:rsidR="00105677" w:rsidRPr="004F595F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Pr="004F595F">
              <w:rPr>
                <w:rFonts w:ascii="Times New Roman" w:hAnsi="Times New Roman" w:cs="Times New Roman"/>
                <w:sz w:val="28"/>
              </w:rPr>
              <w:t xml:space="preserve"> нед</w:t>
            </w:r>
            <w:r>
              <w:rPr>
                <w:rFonts w:ascii="Times New Roman" w:hAnsi="Times New Roman" w:cs="Times New Roman"/>
                <w:sz w:val="28"/>
              </w:rPr>
              <w:t>ели</w:t>
            </w: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Продолжительность учебной недели</w:t>
            </w:r>
          </w:p>
        </w:tc>
        <w:tc>
          <w:tcPr>
            <w:tcW w:w="7053" w:type="dxa"/>
            <w:gridSpan w:val="2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BC2ACB">
              <w:rPr>
                <w:rFonts w:ascii="Times New Roman" w:hAnsi="Times New Roman" w:cs="Times New Roman"/>
                <w:sz w:val="28"/>
              </w:rPr>
              <w:t>Пятидневная рабочая неделя. Выход</w:t>
            </w:r>
            <w:r>
              <w:rPr>
                <w:rFonts w:ascii="Times New Roman" w:hAnsi="Times New Roman" w:cs="Times New Roman"/>
                <w:sz w:val="28"/>
              </w:rPr>
              <w:t>ные дни: суббота, воскресенье.</w:t>
            </w: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ACB">
              <w:rPr>
                <w:rFonts w:ascii="Times New Roman" w:hAnsi="Times New Roman" w:cs="Times New Roman"/>
                <w:sz w:val="28"/>
                <w:szCs w:val="28"/>
              </w:rPr>
              <w:t>еречень проводимых праздников для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5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ACB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7053" w:type="dxa"/>
            <w:gridSpan w:val="2"/>
            <w:hideMark/>
          </w:tcPr>
          <w:p w:rsidR="00105677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№1</w:t>
            </w: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105677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hideMark/>
          </w:tcPr>
          <w:p w:rsidR="00105677" w:rsidRDefault="00105677" w:rsidP="00814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педагогической диагностики (мониторинга)</w:t>
            </w:r>
          </w:p>
        </w:tc>
        <w:tc>
          <w:tcPr>
            <w:tcW w:w="7053" w:type="dxa"/>
            <w:gridSpan w:val="2"/>
            <w:hideMark/>
          </w:tcPr>
          <w:p w:rsidR="00105677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 неделя сентября 2024г., последняя неделя мая  2025г.</w:t>
            </w: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Праздничные дни </w:t>
            </w:r>
          </w:p>
        </w:tc>
        <w:tc>
          <w:tcPr>
            <w:tcW w:w="7053" w:type="dxa"/>
            <w:gridSpan w:val="2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C2ACB">
              <w:rPr>
                <w:rFonts w:ascii="Times New Roman" w:hAnsi="Times New Roman" w:cs="Times New Roman"/>
                <w:sz w:val="28"/>
              </w:rPr>
              <w:t xml:space="preserve">раздничные дни в соответствии с законодательством Российской Федерации </w:t>
            </w: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2ACB">
              <w:rPr>
                <w:rFonts w:ascii="Times New Roman" w:hAnsi="Times New Roman" w:cs="Times New Roman"/>
                <w:sz w:val="28"/>
                <w:szCs w:val="28"/>
              </w:rPr>
              <w:t>абота МБДОУ в летний период</w:t>
            </w:r>
          </w:p>
        </w:tc>
        <w:tc>
          <w:tcPr>
            <w:tcW w:w="7053" w:type="dxa"/>
            <w:gridSpan w:val="2"/>
            <w:hideMark/>
          </w:tcPr>
          <w:p w:rsidR="00105677" w:rsidRPr="00431041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02.06.2025</w:t>
            </w:r>
            <w:r w:rsidRPr="004310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г. по </w:t>
            </w:r>
            <w:r>
              <w:rPr>
                <w:rFonts w:ascii="Times New Roman" w:hAnsi="Times New Roman" w:cs="Times New Roman"/>
                <w:sz w:val="28"/>
              </w:rPr>
              <w:t>29.08.2025</w:t>
            </w:r>
            <w:r w:rsidRPr="00431041">
              <w:rPr>
                <w:rFonts w:ascii="Times New Roman" w:hAnsi="Times New Roman" w:cs="Times New Roman"/>
                <w:sz w:val="28"/>
              </w:rPr>
              <w:t>г.</w:t>
            </w:r>
          </w:p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5677" w:rsidRPr="00BC2ACB" w:rsidTr="00814F40">
        <w:tc>
          <w:tcPr>
            <w:tcW w:w="568" w:type="dxa"/>
            <w:hideMark/>
          </w:tcPr>
          <w:p w:rsidR="00105677" w:rsidRPr="00BC2ACB" w:rsidRDefault="00105677" w:rsidP="00814F40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3" w:type="dxa"/>
            <w:gridSpan w:val="2"/>
            <w:hideMark/>
          </w:tcPr>
          <w:p w:rsidR="00105677" w:rsidRPr="00BC2ACB" w:rsidRDefault="00105677" w:rsidP="00814F40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3436" w:rsidRDefault="00543436" w:rsidP="006163A9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</w:p>
    <w:p w:rsidR="00543436" w:rsidRDefault="00543436" w:rsidP="006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54" w:rsidRDefault="00F02E54" w:rsidP="006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2E54" w:rsidSect="001C12AF">
          <w:footerReference w:type="default" r:id="rId8"/>
          <w:pgSz w:w="11906" w:h="16838"/>
          <w:pgMar w:top="1134" w:right="1843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43436" w:rsidRDefault="00543436" w:rsidP="006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3A9" w:rsidRPr="00EB0CE8" w:rsidRDefault="00543436" w:rsidP="006163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0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616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№1</w:t>
      </w:r>
    </w:p>
    <w:p w:rsidR="006163A9" w:rsidRPr="001464EA" w:rsidRDefault="006163A9" w:rsidP="006163A9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7"/>
        </w:rPr>
        <w:t>календарному учебному</w:t>
      </w:r>
      <w:r w:rsidRPr="001464EA">
        <w:rPr>
          <w:rStyle w:val="a4"/>
          <w:rFonts w:ascii="Times New Roman" w:hAnsi="Times New Roman" w:cs="Times New Roman"/>
          <w:b w:val="0"/>
          <w:color w:val="000000"/>
          <w:sz w:val="28"/>
          <w:szCs w:val="27"/>
        </w:rPr>
        <w:t xml:space="preserve"> график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7"/>
        </w:rPr>
        <w:t>у</w:t>
      </w:r>
    </w:p>
    <w:p w:rsidR="006163A9" w:rsidRDefault="006163A9" w:rsidP="006163A9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</w:t>
      </w:r>
      <w:r w:rsidR="00F02E5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</w:t>
      </w:r>
      <w:r w:rsidRPr="001464E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МБДОУ «Детский сад № 2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464E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Калининска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</w:p>
    <w:p w:rsidR="006163A9" w:rsidRPr="001464EA" w:rsidRDefault="006163A9" w:rsidP="006163A9">
      <w:pPr>
        <w:pStyle w:val="a5"/>
        <w:jc w:val="center"/>
        <w:rPr>
          <w:rFonts w:ascii="Times New Roman" w:hAnsi="Times New Roman" w:cs="Times New Roman"/>
          <w:b/>
          <w:szCs w:val="21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</w:t>
      </w:r>
      <w:r w:rsidR="00F02E5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</w:t>
      </w:r>
      <w:r w:rsidRPr="001464E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Саратовской области»</w:t>
      </w:r>
      <w:r w:rsidR="00105677">
        <w:rPr>
          <w:rStyle w:val="a4"/>
          <w:rFonts w:ascii="Times New Roman" w:hAnsi="Times New Roman" w:cs="Times New Roman"/>
          <w:b w:val="0"/>
          <w:color w:val="000000"/>
          <w:sz w:val="28"/>
          <w:szCs w:val="27"/>
        </w:rPr>
        <w:t xml:space="preserve"> на 2024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7"/>
        </w:rPr>
        <w:t>– 202</w:t>
      </w:r>
      <w:r w:rsidR="00105677">
        <w:rPr>
          <w:rStyle w:val="a4"/>
          <w:rFonts w:ascii="Times New Roman" w:hAnsi="Times New Roman" w:cs="Times New Roman"/>
          <w:b w:val="0"/>
          <w:color w:val="000000"/>
          <w:sz w:val="28"/>
          <w:szCs w:val="27"/>
        </w:rPr>
        <w:t>5</w:t>
      </w:r>
      <w:r w:rsidRPr="001464EA">
        <w:rPr>
          <w:rStyle w:val="a4"/>
          <w:rFonts w:ascii="Times New Roman" w:hAnsi="Times New Roman" w:cs="Times New Roman"/>
          <w:b w:val="0"/>
          <w:color w:val="000000"/>
          <w:sz w:val="28"/>
          <w:szCs w:val="27"/>
        </w:rPr>
        <w:t xml:space="preserve"> учебный год</w:t>
      </w:r>
    </w:p>
    <w:p w:rsidR="006163A9" w:rsidRPr="001464EA" w:rsidRDefault="006163A9" w:rsidP="006163A9">
      <w:pPr>
        <w:pStyle w:val="a5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63A9" w:rsidRPr="00BC2ACB" w:rsidRDefault="006163A9" w:rsidP="006163A9">
      <w:pPr>
        <w:pStyle w:val="a5"/>
        <w:jc w:val="center"/>
        <w:rPr>
          <w:rFonts w:ascii="Times New Roman" w:hAnsi="Times New Roman" w:cs="Times New Roman"/>
          <w:szCs w:val="21"/>
        </w:rPr>
      </w:pPr>
    </w:p>
    <w:p w:rsidR="006163A9" w:rsidRPr="00544FF0" w:rsidRDefault="006163A9" w:rsidP="006163A9">
      <w:pPr>
        <w:pStyle w:val="a5"/>
        <w:jc w:val="center"/>
        <w:rPr>
          <w:rFonts w:ascii="Times New Roman" w:hAnsi="Times New Roman" w:cs="Times New Roman"/>
          <w:b/>
          <w:szCs w:val="21"/>
        </w:rPr>
      </w:pPr>
      <w:r w:rsidRPr="00A401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tblpX="11628" w:tblpY="1"/>
        <w:tblOverlap w:val="never"/>
        <w:tblW w:w="0" w:type="auto"/>
        <w:tblBorders>
          <w:top w:val="single" w:sz="2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6163A9" w:rsidRPr="00A401AE" w:rsidTr="00AD12F2">
        <w:trPr>
          <w:trHeight w:val="1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163A9" w:rsidRPr="00A401AE" w:rsidRDefault="006163A9" w:rsidP="00AD12F2">
            <w:pPr>
              <w:tabs>
                <w:tab w:val="left" w:pos="115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63A9" w:rsidRDefault="006163A9" w:rsidP="00BD0C74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174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Культурно-досуговая деятельность</w:t>
      </w:r>
    </w:p>
    <w:p w:rsidR="006163A9" w:rsidRPr="00E174D4" w:rsidRDefault="00294B6D" w:rsidP="006163A9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</w:t>
      </w:r>
      <w:r w:rsidR="0054343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</w:t>
      </w:r>
      <w:r w:rsidR="001056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2024-2025</w:t>
      </w:r>
      <w:r w:rsidR="006163A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6163A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уч</w:t>
      </w:r>
      <w:proofErr w:type="gramStart"/>
      <w:r w:rsidR="006163A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.г</w:t>
      </w:r>
      <w:proofErr w:type="gramEnd"/>
      <w:r w:rsidR="006163A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од</w:t>
      </w:r>
      <w:proofErr w:type="spellEnd"/>
      <w:r w:rsidR="006163A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F02E54" w:rsidRPr="006E69E1" w:rsidRDefault="00F02E54" w:rsidP="00F02E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9E1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Перспективный план  праздников и развлечений            </w:t>
      </w:r>
      <w:r w:rsidRPr="006E69E1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BD0C74" w:rsidRPr="006E69E1" w:rsidRDefault="00BD0C74" w:rsidP="00BD0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701"/>
        <w:gridCol w:w="5246"/>
        <w:gridCol w:w="1417"/>
        <w:gridCol w:w="3254"/>
      </w:tblGrid>
      <w:tr w:rsidR="00BD0C74" w:rsidRPr="006E69E1" w:rsidTr="00814F40">
        <w:trPr>
          <w:trHeight w:val="14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BD0C74" w:rsidRPr="006E69E1" w:rsidTr="00814F40">
        <w:trPr>
          <w:trHeight w:val="14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Праздник, </w:t>
            </w:r>
            <w:r w:rsidRPr="00E9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посвященный </w:t>
            </w:r>
            <w:r w:rsidRPr="00E950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Дню знаний: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«Путешествие в страну Знаний».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атмосферу праздника, показать детям значимость получения знаний, воспитывать уважение к книге, развивать драматические и творческие способности.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BD0C74" w:rsidRPr="006E69E1" w:rsidTr="00814F40">
        <w:trPr>
          <w:trHeight w:val="14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Детский фольклор.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Сентябрь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 детей фольклорными песенно-игровыми традициями.</w:t>
            </w:r>
          </w:p>
          <w:p w:rsidR="00BD0C74" w:rsidRPr="000178B6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178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</w:t>
            </w:r>
            <w:r w:rsidRPr="00017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создать атмосферу праздника, познакомить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народными играми.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254" w:type="dxa"/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C74" w:rsidRPr="006E69E1" w:rsidTr="00814F40">
        <w:trPr>
          <w:trHeight w:val="14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дошкольных работников.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Праздничная, игровая, развлекательная программа, посвященная 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6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Дню дошкольного работника.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Задачи: 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атмосферу праздника, 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уважение к педагогическим профессиям.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254" w:type="dxa"/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BD0C74" w:rsidRPr="006E69E1" w:rsidTr="00814F40">
        <w:trPr>
          <w:trHeight w:val="14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День музыки.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«Музыкальная палитра</w:t>
            </w:r>
            <w:r w:rsidRPr="00470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развлечение с привлечением учащихся ДШИ.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</w:rPr>
              <w:t xml:space="preserve"> создать радостную атмосферу праздника, формировать интерес к музыкальной деятельности.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BD0C74" w:rsidRPr="006E69E1" w:rsidTr="00814F40">
        <w:trPr>
          <w:trHeight w:val="6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«Золотая Осень</w:t>
            </w:r>
            <w:r w:rsidRPr="006E6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</w:rPr>
              <w:t xml:space="preserve"> создать радостную атмосферу праздника, вызывать желание активно участвовать в праздничном представлении.</w:t>
            </w:r>
          </w:p>
          <w:p w:rsidR="00BD0C74" w:rsidRPr="00567CD0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BD0C74" w:rsidRPr="006E69E1" w:rsidTr="00814F40">
        <w:trPr>
          <w:trHeight w:val="14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Вечер дидактических игр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D74E53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Проект: «Бабушкин сундучок»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матери.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0C74" w:rsidRPr="00D74E53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0073E0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2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E17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радо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стную атмосферу праздника, познакомить с игровыми образами, побуждать детей к творчеству.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Мастер-класс: «Тряпичная кукла» и «Игровые хороводы».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3E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073E0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русскому народному творчеству, к народным традициям и обрядам.</w:t>
            </w:r>
          </w:p>
          <w:p w:rsidR="00BD0C74" w:rsidRPr="00567CD0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Музыкально-литературный вечер: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«Мамочка любимая!</w:t>
            </w:r>
            <w:r w:rsidRPr="00567C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2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C84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атмосферу праздника, воспитывать уважение и любовь к родному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близкому человеку-маме.</w:t>
            </w:r>
          </w:p>
          <w:p w:rsidR="00BD0C74" w:rsidRPr="000073E0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BD0C74" w:rsidRPr="000073E0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0073E0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0073E0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54" w:type="dxa"/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возраст</w:t>
            </w:r>
          </w:p>
          <w:p w:rsidR="00BD0C74" w:rsidRPr="000073E0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0073E0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и подготовительная группы</w:t>
            </w:r>
          </w:p>
          <w:p w:rsidR="00BD0C74" w:rsidRPr="000073E0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C74" w:rsidRPr="006E69E1" w:rsidTr="00814F40">
        <w:trPr>
          <w:trHeight w:val="70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новогодней елки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«Новогодние приключения</w:t>
            </w:r>
            <w:r w:rsidRPr="006E6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радостную атмосферу новогоднего праздника, вызывать желание активно участвовать в праздничном представлении.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BD0C74" w:rsidRPr="006E69E1" w:rsidTr="00814F40">
        <w:trPr>
          <w:trHeight w:val="14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Спортивные праздники.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рождения»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праздники: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Спортландия</w:t>
            </w:r>
            <w:proofErr w:type="spellEnd"/>
            <w:r w:rsidRPr="005E6B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</w:t>
            </w:r>
            <w:proofErr w:type="gramStart"/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5E6BA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E6BAD">
              <w:rPr>
                <w:rFonts w:ascii="Times New Roman" w:eastAsia="Calibri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5E6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атмосферу праздника,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физическому развитию, приобщать к здоровому образу жизни.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празднование дней рождений.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</w:t>
            </w:r>
            <w:proofErr w:type="gramStart"/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радостную атмосферу праздника, 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желание активно участвовать в музыкальной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54" w:type="dxa"/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Pr="005E6BAD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5E6BAD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возраст</w:t>
            </w:r>
          </w:p>
        </w:tc>
      </w:tr>
      <w:tr w:rsidR="00BD0C74" w:rsidRPr="006E69E1" w:rsidTr="00814F40">
        <w:trPr>
          <w:trHeight w:val="14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утренники, посвященные </w:t>
            </w:r>
            <w:r w:rsidRPr="006E6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Дню защитников Отечества.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радостную атмосферу праздника,  воспитывать в детях уважение к российской армии, чувства патриотизма.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и старший дошкольный возраст</w:t>
            </w:r>
          </w:p>
        </w:tc>
      </w:tr>
      <w:tr w:rsidR="00BD0C74" w:rsidRPr="006E69E1" w:rsidTr="00814F40">
        <w:trPr>
          <w:trHeight w:val="544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Проект: «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Проводы Зимы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CB4E18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 п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раздник </w:t>
            </w:r>
            <w:r w:rsidRPr="00CB4E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 на масляной неделе»</w:t>
            </w:r>
            <w:r w:rsidRPr="00CB4E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знакомить детей с народными  обычаями, песнями, играми на Масленицу, воспитывать интерес к русскому народному творчеству.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BD0C74" w:rsidRPr="006E69E1" w:rsidTr="00814F40">
        <w:trPr>
          <w:trHeight w:val="544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BD0C74" w:rsidRPr="00C7392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Фольклорный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праздник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</w:rPr>
              <w:t>Жаворонок-дуда</w:t>
            </w:r>
            <w:proofErr w:type="spellEnd"/>
            <w:r w:rsidRPr="00C73924">
              <w:rPr>
                <w:rFonts w:ascii="Times New Roman" w:eastAsia="Calibri" w:hAnsi="Times New Roman" w:cs="Times New Roman"/>
                <w:b/>
                <w:sz w:val="24"/>
              </w:rPr>
              <w:t>»</w:t>
            </w:r>
          </w:p>
          <w:p w:rsidR="00BD0C74" w:rsidRPr="00C7392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BD0C74" w:rsidRPr="00D74E53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утренники, </w:t>
            </w:r>
            <w:r w:rsidRPr="006E6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посвященные женскому дню.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радостную атмосферу праздника, вызывать желание активно участвовать в праздничном представлении, воспитывать любовь и уважение к маме, 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бабушке.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народного праздника.</w:t>
            </w:r>
          </w:p>
          <w:p w:rsidR="00BD0C74" w:rsidRPr="00C7392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</w:t>
            </w:r>
            <w:r w:rsidRPr="00C73924">
              <w:rPr>
                <w:rFonts w:ascii="Times New Roman" w:eastAsia="Calibri" w:hAnsi="Times New Roman" w:cs="Times New Roman"/>
                <w:sz w:val="24"/>
                <w:szCs w:val="24"/>
              </w:rPr>
              <w:t>: приобщать детей к народным традициям: праздникам, обрядам, песенной и танцевальной культуре.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54" w:type="dxa"/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 возрастные группы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тарший дошкольный возраст</w:t>
            </w:r>
          </w:p>
        </w:tc>
      </w:tr>
      <w:tr w:rsidR="00BD0C74" w:rsidRPr="006E69E1" w:rsidTr="00814F40">
        <w:trPr>
          <w:trHeight w:val="832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5E6BAD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B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«Фольклорная филармония</w:t>
            </w:r>
            <w:r w:rsidRPr="00CE4C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D8106C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1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Совместный фольклорный проект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участием учащихся ДШИ</w:t>
            </w:r>
            <w:r w:rsidRPr="00D81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атмосферу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народного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познакомитьдетей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традициями сказок нашего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творческие способности.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BD0C74" w:rsidRPr="006E69E1" w:rsidTr="00814F40">
        <w:trPr>
          <w:trHeight w:val="1955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BE1C4F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 «Праздник непослушания»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«Космос-это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«Уж, ты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вёснушка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весна»».</w:t>
            </w:r>
          </w:p>
          <w:p w:rsidR="00BD0C74" w:rsidRPr="00F50451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D0C74" w:rsidRPr="00B11723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B11723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977CB6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Шуточный праздник, связанный с днем смеха.</w:t>
            </w:r>
          </w:p>
          <w:p w:rsidR="00BD0C74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атмосферу веселого 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формировать интерес и стремление к активному участию,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творческие способности детей.</w:t>
            </w:r>
          </w:p>
          <w:p w:rsidR="00BD0C74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D0C74" w:rsidRPr="00591973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973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-путешествие</w:t>
            </w:r>
            <w:r w:rsidRPr="00591973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посвященное Дню космонавтики.</w:t>
            </w:r>
          </w:p>
          <w:p w:rsidR="00BD0C74" w:rsidRPr="00591973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19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</w:t>
            </w:r>
            <w:proofErr w:type="gramStart"/>
            <w:r w:rsidRPr="005919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атмосферу праздника, развивать представления о космосе, расширять кругозор.</w:t>
            </w:r>
          </w:p>
          <w:p w:rsidR="00BD0C74" w:rsidRPr="00591973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D0C74" w:rsidRPr="006E69E1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Весенние праздники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0C74" w:rsidRPr="00F50451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</w:rPr>
              <w:t xml:space="preserve"> создать радостную атмосферу праздника, вызывать желание активно участвовать в праздничном представлении, </w:t>
            </w:r>
            <w:r w:rsidRPr="006E69E1">
              <w:rPr>
                <w:rFonts w:ascii="Times New Roman" w:eastAsia="Calibri" w:hAnsi="Times New Roman" w:cs="Times New Roman"/>
                <w:sz w:val="24"/>
              </w:rPr>
              <w:lastRenderedPageBreak/>
              <w:t>формировать интерес к музыкальной деятельности.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BD0C74" w:rsidRPr="00977CB6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BD0C74" w:rsidRPr="00977CB6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Default="00BD0C74" w:rsidP="00814F40">
            <w:pPr>
              <w:tabs>
                <w:tab w:val="center" w:pos="15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C74" w:rsidRPr="006E69E1" w:rsidTr="00814F40">
        <w:trPr>
          <w:trHeight w:val="1484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Районный конкурс самодеятельности</w:t>
            </w: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B9477C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F5045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конкурсах самодеятельности.</w:t>
            </w:r>
          </w:p>
          <w:p w:rsidR="00BD0C74" w:rsidRPr="00F50451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69E1">
              <w:rPr>
                <w:rFonts w:ascii="Times New Roman" w:eastAsia="Calibri" w:hAnsi="Times New Roman" w:cs="Times New Roman"/>
                <w:sz w:val="24"/>
                <w:u w:val="single"/>
              </w:rPr>
              <w:t>Задачи</w:t>
            </w:r>
            <w:proofErr w:type="gramStart"/>
            <w:r w:rsidRPr="006E69E1">
              <w:rPr>
                <w:rFonts w:ascii="Times New Roman" w:eastAsia="Calibri" w:hAnsi="Times New Roman" w:cs="Times New Roman"/>
                <w:sz w:val="24"/>
                <w:u w:val="single"/>
              </w:rPr>
              <w:t>:</w:t>
            </w:r>
            <w:r w:rsidRPr="00B9477C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  <w:r w:rsidRPr="00B9477C">
              <w:rPr>
                <w:rFonts w:ascii="Times New Roman" w:eastAsia="Calibri" w:hAnsi="Times New Roman" w:cs="Times New Roman"/>
                <w:sz w:val="24"/>
              </w:rPr>
              <w:t>оздать</w:t>
            </w:r>
            <w:proofErr w:type="spellEnd"/>
            <w:r w:rsidRPr="00B9477C">
              <w:rPr>
                <w:rFonts w:ascii="Times New Roman" w:eastAsia="Calibri" w:hAnsi="Times New Roman" w:cs="Times New Roman"/>
                <w:sz w:val="24"/>
              </w:rPr>
              <w:t xml:space="preserve"> атмосферу праздника. Развивать творческие способности талантливых детей.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BD0C74" w:rsidRPr="00B9477C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Pr="006042F5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C74" w:rsidRPr="006E69E1" w:rsidTr="00814F40">
        <w:trPr>
          <w:trHeight w:val="568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Праздничные утренники, посвященные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Дню Победы.</w:t>
            </w:r>
          </w:p>
          <w:p w:rsidR="00BD0C74" w:rsidRPr="006E69E1" w:rsidRDefault="00BD0C74" w:rsidP="00814F40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атмосферу торжества, праздника, знакомить и приобщать детей к музыке Великой Отечественной войны,  развивать музыкальные способности, воспитывать чувство патриотизма, уважения к ветеранам войны, пожилым людям.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тарший дошкольный возраст</w:t>
            </w:r>
          </w:p>
        </w:tc>
      </w:tr>
      <w:tr w:rsidR="00BD0C74" w:rsidRPr="006E69E1" w:rsidTr="00814F40">
        <w:trPr>
          <w:trHeight w:val="568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 в шк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олу.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2771A2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Выпускной вечер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дошкольников </w:t>
            </w:r>
            <w:r w:rsidRPr="00277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«Скоро в школу».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атмосферу веселого праздника,  развивать творческие способности детей.</w:t>
            </w:r>
          </w:p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254" w:type="dxa"/>
          </w:tcPr>
          <w:p w:rsidR="00BD0C74" w:rsidRPr="006E69E1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BD0C74" w:rsidRPr="006E69E1" w:rsidTr="00814F40">
        <w:trPr>
          <w:trHeight w:val="832"/>
        </w:trPr>
        <w:tc>
          <w:tcPr>
            <w:tcW w:w="3510" w:type="dxa"/>
            <w:tcBorders>
              <w:righ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защиты детей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День России: флэш-моб «Россия вперёд!»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D0C74" w:rsidRPr="00D74E53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53">
              <w:rPr>
                <w:rFonts w:ascii="Times New Roman" w:eastAsia="Calibri" w:hAnsi="Times New Roman" w:cs="Times New Roman"/>
                <w:sz w:val="24"/>
                <w:szCs w:val="28"/>
              </w:rPr>
              <w:t>Театральная гостиная:  «Пальчиковый», «Теневой», «Кукольный»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праздники и развлечения.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программы: «В царстве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Вкуснотеево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«Песенка-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«Танцуй-танцуй».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любимых сказок: «Бабушкины сказки»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F7CCE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CCE">
              <w:rPr>
                <w:rFonts w:ascii="Times New Roman" w:eastAsia="Calibri" w:hAnsi="Times New Roman" w:cs="Times New Roman"/>
                <w:sz w:val="24"/>
                <w:szCs w:val="24"/>
              </w:rPr>
              <w:t>День флага.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Проект: «Кладовая детского фольклора</w:t>
            </w:r>
            <w:r w:rsidRPr="00C73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Проект: «Заиграй моя волынка»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516CE5" w:rsidRDefault="00BD0C74" w:rsidP="00814F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Проект: «Петр Ильич Чайковский»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F7CCE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46" w:type="dxa"/>
            <w:tcBorders>
              <w:right w:val="single" w:sz="4" w:space="0" w:color="auto"/>
            </w:tcBorders>
          </w:tcPr>
          <w:p w:rsidR="00BD0C74" w:rsidRPr="006E69E1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Игровая программа: «Пусть всегда будет солнце» </w:t>
            </w:r>
          </w:p>
          <w:p w:rsidR="00BD0C74" w:rsidRDefault="00BD0C74" w:rsidP="00814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Задачи: 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Создать атмосферу праздника, развивать творческие способности.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D0C74" w:rsidRPr="00910598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0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атмосферу праздника,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любовь к Родине, воспитывать патриотические чувства.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950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чи</w:t>
            </w:r>
            <w:proofErr w:type="gramStart"/>
            <w:r w:rsidRPr="006E69E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60053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00537">
              <w:rPr>
                <w:rFonts w:ascii="Times New Roman" w:eastAsia="Calibri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60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театральное творчество и творческие способности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прививать детям интерес к различным видам театра.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6F7CCE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FC">
              <w:rPr>
                <w:rFonts w:ascii="Times New Roman" w:hAnsi="Times New Roman" w:cs="Times New Roman"/>
              </w:rPr>
              <w:t xml:space="preserve">Спортивные праздники: </w:t>
            </w:r>
            <w:r>
              <w:rPr>
                <w:rFonts w:ascii="Times New Roman" w:hAnsi="Times New Roman" w:cs="Times New Roman"/>
                <w:b/>
              </w:rPr>
              <w:t>« На зарядку становись!</w:t>
            </w:r>
            <w:r w:rsidRPr="00E950FC">
              <w:rPr>
                <w:rFonts w:ascii="Times New Roman" w:hAnsi="Times New Roman" w:cs="Times New Roman"/>
                <w:b/>
              </w:rPr>
              <w:t>»</w:t>
            </w:r>
          </w:p>
          <w:p w:rsidR="00BD0C74" w:rsidRPr="00E950FC" w:rsidRDefault="00BD0C74" w:rsidP="00814F40">
            <w:pPr>
              <w:pStyle w:val="a5"/>
              <w:rPr>
                <w:rFonts w:ascii="Times New Roman" w:hAnsi="Times New Roman" w:cs="Times New Roman"/>
              </w:rPr>
            </w:pPr>
            <w:r w:rsidRPr="00E950FC">
              <w:rPr>
                <w:rFonts w:ascii="Times New Roman" w:hAnsi="Times New Roman" w:cs="Times New Roman"/>
                <w:u w:val="single"/>
              </w:rPr>
              <w:t xml:space="preserve">Задачи: </w:t>
            </w:r>
            <w:r w:rsidRPr="00E950FC">
              <w:rPr>
                <w:rFonts w:ascii="Times New Roman" w:hAnsi="Times New Roman" w:cs="Times New Roman"/>
              </w:rPr>
              <w:t>создавать у детей атмосферу праздника,</w:t>
            </w:r>
            <w:r>
              <w:rPr>
                <w:rFonts w:ascii="Times New Roman" w:hAnsi="Times New Roman" w:cs="Times New Roman"/>
              </w:rPr>
              <w:t xml:space="preserve"> способствовать физическому развитию, приобщать к здоровому образу жизни</w:t>
            </w:r>
            <w:r w:rsidRPr="00E950FC">
              <w:rPr>
                <w:rFonts w:ascii="Times New Roman" w:hAnsi="Times New Roman" w:cs="Times New Roman"/>
              </w:rPr>
              <w:t>.</w:t>
            </w:r>
          </w:p>
          <w:p w:rsidR="00BD0C74" w:rsidRDefault="00BD0C74" w:rsidP="00814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  <w:p w:rsidR="00BD0C74" w:rsidRDefault="00BD0C74" w:rsidP="00814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  <w:p w:rsidR="00BD0C74" w:rsidRDefault="00BD0C74" w:rsidP="00814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  <w:p w:rsidR="00BD0C74" w:rsidRDefault="00BD0C74" w:rsidP="00814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  <w:p w:rsidR="00BD0C74" w:rsidRDefault="00BD0C74" w:rsidP="00814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  <w:p w:rsidR="00BD0C74" w:rsidRPr="00E950FC" w:rsidRDefault="00BD0C74" w:rsidP="00814F40">
            <w:pPr>
              <w:pStyle w:val="a5"/>
              <w:rPr>
                <w:rFonts w:ascii="Times New Roman" w:hAnsi="Times New Roman" w:cs="Times New Roman"/>
              </w:rPr>
            </w:pPr>
            <w:r w:rsidRPr="00E950FC">
              <w:rPr>
                <w:rFonts w:ascii="Times New Roman" w:hAnsi="Times New Roman" w:cs="Times New Roman"/>
                <w:u w:val="single"/>
              </w:rPr>
              <w:t xml:space="preserve">Задачи: </w:t>
            </w:r>
            <w:r w:rsidRPr="00E950FC">
              <w:rPr>
                <w:rFonts w:ascii="Times New Roman" w:hAnsi="Times New Roman" w:cs="Times New Roman"/>
              </w:rPr>
              <w:t>создавать у детей атмосферу праздника,</w:t>
            </w:r>
            <w:r>
              <w:rPr>
                <w:rFonts w:ascii="Times New Roman" w:hAnsi="Times New Roman" w:cs="Times New Roman"/>
              </w:rPr>
              <w:t xml:space="preserve"> способствовать радостному настроению, развивать </w:t>
            </w:r>
            <w:r>
              <w:rPr>
                <w:rFonts w:ascii="Times New Roman" w:hAnsi="Times New Roman" w:cs="Times New Roman"/>
              </w:rPr>
              <w:lastRenderedPageBreak/>
              <w:t>творчество.</w:t>
            </w:r>
          </w:p>
          <w:p w:rsidR="00BD0C74" w:rsidRDefault="00BD0C74" w:rsidP="00814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  <w:p w:rsidR="00BD0C74" w:rsidRDefault="00BD0C74" w:rsidP="00814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  <w:p w:rsidR="00BD0C74" w:rsidRDefault="00BD0C74" w:rsidP="00814F40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  <w:p w:rsidR="00BD0C74" w:rsidRPr="00E950FC" w:rsidRDefault="00BD0C74" w:rsidP="00814F40">
            <w:pPr>
              <w:pStyle w:val="a5"/>
              <w:rPr>
                <w:rFonts w:ascii="Times New Roman" w:hAnsi="Times New Roman" w:cs="Times New Roman"/>
              </w:rPr>
            </w:pPr>
            <w:r w:rsidRPr="00E950FC">
              <w:rPr>
                <w:rFonts w:ascii="Times New Roman" w:hAnsi="Times New Roman" w:cs="Times New Roman"/>
                <w:u w:val="single"/>
              </w:rPr>
              <w:t xml:space="preserve">Задачи: </w:t>
            </w:r>
            <w:r w:rsidRPr="00E950FC">
              <w:rPr>
                <w:rFonts w:ascii="Times New Roman" w:hAnsi="Times New Roman" w:cs="Times New Roman"/>
              </w:rPr>
              <w:t>создавать у детей атмосферу праздника,</w:t>
            </w:r>
            <w:r>
              <w:rPr>
                <w:rFonts w:ascii="Times New Roman" w:hAnsi="Times New Roman" w:cs="Times New Roman"/>
              </w:rPr>
              <w:t xml:space="preserve"> способствовать радостному настроению, развивать творчество.</w:t>
            </w:r>
          </w:p>
          <w:p w:rsidR="00BD0C74" w:rsidRDefault="00BD0C74" w:rsidP="00814F40">
            <w:pPr>
              <w:rPr>
                <w:rFonts w:ascii="Times New Roman" w:hAnsi="Times New Roman" w:cs="Times New Roman"/>
                <w:u w:val="single"/>
              </w:rPr>
            </w:pPr>
          </w:p>
          <w:p w:rsidR="00BD0C74" w:rsidRDefault="00BD0C74" w:rsidP="00814F40">
            <w:pPr>
              <w:rPr>
                <w:rFonts w:ascii="Times New Roman" w:hAnsi="Times New Roman" w:cs="Times New Roman"/>
              </w:rPr>
            </w:pPr>
          </w:p>
          <w:p w:rsidR="00BD0C74" w:rsidRDefault="00BD0C74" w:rsidP="00814F40">
            <w:pPr>
              <w:rPr>
                <w:rFonts w:ascii="Times New Roman" w:hAnsi="Times New Roman" w:cs="Times New Roman"/>
              </w:rPr>
            </w:pPr>
            <w:r w:rsidRPr="006F7CCE">
              <w:rPr>
                <w:rFonts w:ascii="Times New Roman" w:hAnsi="Times New Roman" w:cs="Times New Roman"/>
              </w:rPr>
              <w:t>Развлечение: «Российский флаг»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0C74" w:rsidRPr="00E950FC" w:rsidRDefault="00BD0C74" w:rsidP="00814F40">
            <w:pPr>
              <w:rPr>
                <w:rFonts w:ascii="Times New Roman" w:hAnsi="Times New Roman" w:cs="Times New Roman"/>
              </w:rPr>
            </w:pPr>
            <w:r w:rsidRPr="00E950FC">
              <w:rPr>
                <w:rFonts w:ascii="Times New Roman" w:hAnsi="Times New Roman" w:cs="Times New Roman"/>
                <w:u w:val="single"/>
              </w:rPr>
              <w:t xml:space="preserve">Задачи: </w:t>
            </w:r>
            <w:r w:rsidRPr="00E950FC">
              <w:rPr>
                <w:rFonts w:ascii="Times New Roman" w:hAnsi="Times New Roman" w:cs="Times New Roman"/>
              </w:rPr>
              <w:t>создавать у детей атмосферу праздника,</w:t>
            </w:r>
            <w:r>
              <w:rPr>
                <w:rFonts w:ascii="Times New Roman" w:hAnsi="Times New Roman" w:cs="Times New Roman"/>
              </w:rPr>
              <w:t xml:space="preserve"> закреплять знания о символике России, воспитывать патриотические чувства.</w:t>
            </w:r>
          </w:p>
          <w:p w:rsidR="00BD0C74" w:rsidRDefault="00BD0C74" w:rsidP="00814F40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E950FC">
              <w:rPr>
                <w:rFonts w:ascii="Times New Roman" w:hAnsi="Times New Roman" w:cs="Times New Roman"/>
                <w:u w:val="single"/>
              </w:rPr>
              <w:t>Задачи</w:t>
            </w:r>
            <w:proofErr w:type="gramStart"/>
            <w:r w:rsidRPr="00E950FC">
              <w:rPr>
                <w:rFonts w:ascii="Times New Roman" w:hAnsi="Times New Roman" w:cs="Times New Roman"/>
                <w:u w:val="single"/>
              </w:rPr>
              <w:t>:</w:t>
            </w:r>
            <w:r w:rsidRPr="00C73924">
              <w:rPr>
                <w:rFonts w:ascii="Times New Roman" w:hAnsi="Times New Roman" w:cs="Times New Roman"/>
              </w:rPr>
              <w:t>П</w:t>
            </w:r>
            <w:proofErr w:type="gramEnd"/>
            <w:r w:rsidRPr="00C73924">
              <w:rPr>
                <w:rFonts w:ascii="Times New Roman" w:hAnsi="Times New Roman" w:cs="Times New Roman"/>
              </w:rPr>
              <w:t>риобщать</w:t>
            </w:r>
            <w:proofErr w:type="spellEnd"/>
            <w:r w:rsidRPr="00C73924">
              <w:rPr>
                <w:rFonts w:ascii="Times New Roman" w:hAnsi="Times New Roman" w:cs="Times New Roman"/>
              </w:rPr>
              <w:t xml:space="preserve"> детей к народным трад</w:t>
            </w:r>
            <w:r>
              <w:rPr>
                <w:rFonts w:ascii="Times New Roman" w:hAnsi="Times New Roman" w:cs="Times New Roman"/>
              </w:rPr>
              <w:t>ициям, познакомить с многообразием народных песен</w:t>
            </w:r>
            <w:r w:rsidRPr="00C73924">
              <w:rPr>
                <w:rFonts w:ascii="Times New Roman" w:hAnsi="Times New Roman" w:cs="Times New Roman"/>
              </w:rPr>
              <w:t>, народно-певческими исполнителями и коллективами.</w:t>
            </w:r>
          </w:p>
          <w:p w:rsidR="00BD0C74" w:rsidRPr="00E950FC" w:rsidRDefault="00BD0C74" w:rsidP="00814F40">
            <w:pPr>
              <w:rPr>
                <w:rFonts w:ascii="Times New Roman" w:hAnsi="Times New Roman" w:cs="Times New Roman"/>
              </w:rPr>
            </w:pPr>
            <w:r w:rsidRPr="00E950FC">
              <w:rPr>
                <w:rFonts w:ascii="Times New Roman" w:hAnsi="Times New Roman" w:cs="Times New Roman"/>
                <w:u w:val="single"/>
              </w:rPr>
              <w:t xml:space="preserve">Задачи: </w:t>
            </w:r>
            <w:r w:rsidRPr="00E950FC">
              <w:rPr>
                <w:rFonts w:ascii="Times New Roman" w:hAnsi="Times New Roman" w:cs="Times New Roman"/>
              </w:rPr>
              <w:t>создавать у детей атмосферу праздника,</w:t>
            </w:r>
            <w:r>
              <w:rPr>
                <w:rFonts w:ascii="Times New Roman" w:hAnsi="Times New Roman" w:cs="Times New Roman"/>
              </w:rPr>
              <w:t xml:space="preserve"> закреплять знания о  народных инструментах, инструментах фольклорной традиции.</w:t>
            </w:r>
          </w:p>
          <w:p w:rsidR="00BD0C74" w:rsidRPr="00516CE5" w:rsidRDefault="00BD0C74" w:rsidP="00814F40">
            <w:pPr>
              <w:rPr>
                <w:rFonts w:ascii="Times New Roman" w:hAnsi="Times New Roman" w:cs="Times New Roman"/>
              </w:rPr>
            </w:pPr>
            <w:r w:rsidRPr="00E950FC">
              <w:rPr>
                <w:rFonts w:ascii="Times New Roman" w:hAnsi="Times New Roman" w:cs="Times New Roman"/>
                <w:u w:val="single"/>
              </w:rPr>
              <w:t xml:space="preserve">Задачи: </w:t>
            </w:r>
            <w:r w:rsidRPr="00E950FC">
              <w:rPr>
                <w:rFonts w:ascii="Times New Roman" w:hAnsi="Times New Roman" w:cs="Times New Roman"/>
              </w:rPr>
              <w:t>создавать у детей атмосферу праздника,</w:t>
            </w:r>
            <w:r>
              <w:rPr>
                <w:rFonts w:ascii="Times New Roman" w:hAnsi="Times New Roman" w:cs="Times New Roman"/>
              </w:rPr>
              <w:t xml:space="preserve"> закреплять знания о биографии и музыкальном творчестве композитора. Угадывать на слух его произведения.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D74E53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лето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лето</w:t>
            </w: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лето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лето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весь год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весь год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весь год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BE4A3A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54" w:type="dxa"/>
          </w:tcPr>
          <w:p w:rsidR="00BD0C74" w:rsidRDefault="00BD0C74" w:rsidP="0081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 возрастные группы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D74E53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9E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Default="00BD0C74" w:rsidP="00814F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группы.</w:t>
            </w:r>
          </w:p>
          <w:p w:rsidR="00BD0C74" w:rsidRPr="00C7392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C7392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Старшая, Подготовительная группы.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Старшая, Подготовительная группы.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Старшая, Подготовительная группы.</w:t>
            </w:r>
          </w:p>
          <w:p w:rsidR="00BD0C74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C74" w:rsidRPr="0080272C" w:rsidRDefault="00BD0C74" w:rsidP="00814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6196" w:rsidRDefault="00E71E3C" w:rsidP="00BD0C74">
      <w:pPr>
        <w:spacing w:after="0" w:line="240" w:lineRule="auto"/>
      </w:pPr>
    </w:p>
    <w:sectPr w:rsidR="00FD6196" w:rsidSect="00F02E54">
      <w:pgSz w:w="16838" w:h="11906" w:orient="landscape"/>
      <w:pgMar w:top="1701" w:right="1134" w:bottom="1843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3C" w:rsidRDefault="00E71E3C">
      <w:pPr>
        <w:spacing w:after="0" w:line="240" w:lineRule="auto"/>
      </w:pPr>
      <w:r>
        <w:separator/>
      </w:r>
    </w:p>
  </w:endnote>
  <w:endnote w:type="continuationSeparator" w:id="0">
    <w:p w:rsidR="00E71E3C" w:rsidRDefault="00E7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338"/>
    </w:sdtPr>
    <w:sdtEndPr/>
    <w:sdtContent>
      <w:p w:rsidR="001661F4" w:rsidRDefault="00F02E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B0C">
          <w:rPr>
            <w:noProof/>
          </w:rPr>
          <w:t>2</w:t>
        </w:r>
        <w:r>
          <w:fldChar w:fldCharType="end"/>
        </w:r>
      </w:p>
    </w:sdtContent>
  </w:sdt>
  <w:p w:rsidR="001661F4" w:rsidRDefault="00E71E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3C" w:rsidRDefault="00E71E3C">
      <w:pPr>
        <w:spacing w:after="0" w:line="240" w:lineRule="auto"/>
      </w:pPr>
      <w:r>
        <w:separator/>
      </w:r>
    </w:p>
  </w:footnote>
  <w:footnote w:type="continuationSeparator" w:id="0">
    <w:p w:rsidR="00E71E3C" w:rsidRDefault="00E71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3A9"/>
    <w:rsid w:val="000300CA"/>
    <w:rsid w:val="00105677"/>
    <w:rsid w:val="00193273"/>
    <w:rsid w:val="0026249B"/>
    <w:rsid w:val="00294B6D"/>
    <w:rsid w:val="00400948"/>
    <w:rsid w:val="00543436"/>
    <w:rsid w:val="00594B0C"/>
    <w:rsid w:val="006163A9"/>
    <w:rsid w:val="0065081C"/>
    <w:rsid w:val="006F26E7"/>
    <w:rsid w:val="007F6355"/>
    <w:rsid w:val="009533A0"/>
    <w:rsid w:val="009C7821"/>
    <w:rsid w:val="009F1515"/>
    <w:rsid w:val="00B21FC1"/>
    <w:rsid w:val="00BD0C74"/>
    <w:rsid w:val="00CC50B2"/>
    <w:rsid w:val="00E71E3C"/>
    <w:rsid w:val="00F02E54"/>
    <w:rsid w:val="00F02E6E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3A9"/>
    <w:rPr>
      <w:b/>
      <w:bCs/>
    </w:rPr>
  </w:style>
  <w:style w:type="paragraph" w:styleId="a5">
    <w:name w:val="No Spacing"/>
    <w:uiPriority w:val="1"/>
    <w:qFormat/>
    <w:rsid w:val="006163A9"/>
    <w:pPr>
      <w:spacing w:after="0" w:line="240" w:lineRule="auto"/>
    </w:pPr>
  </w:style>
  <w:style w:type="table" w:styleId="a6">
    <w:name w:val="Table Grid"/>
    <w:basedOn w:val="a1"/>
    <w:rsid w:val="0061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16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3A9"/>
  </w:style>
  <w:style w:type="paragraph" w:styleId="a9">
    <w:name w:val="Balloon Text"/>
    <w:basedOn w:val="a"/>
    <w:link w:val="aa"/>
    <w:uiPriority w:val="99"/>
    <w:semiHidden/>
    <w:unhideWhenUsed/>
    <w:rsid w:val="0061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12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2024-11-27T07:23:00Z</cp:lastPrinted>
  <dcterms:created xsi:type="dcterms:W3CDTF">2022-02-01T08:43:00Z</dcterms:created>
  <dcterms:modified xsi:type="dcterms:W3CDTF">2024-11-27T07:27:00Z</dcterms:modified>
</cp:coreProperties>
</file>